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5AE91" w14:textId="3007A1E9" w:rsidR="00D818EB" w:rsidRDefault="000142B4" w:rsidP="000142B4">
      <w:pPr>
        <w:pStyle w:val="1"/>
        <w:jc w:val="center"/>
        <w:rPr>
          <w:rFonts w:hint="eastAsia"/>
        </w:rPr>
      </w:pPr>
      <w:r>
        <w:rPr>
          <w:rFonts w:hint="eastAsia"/>
        </w:rPr>
        <w:t>工会问题改进方案</w:t>
      </w:r>
    </w:p>
    <w:p w14:paraId="088CB163" w14:textId="01598A3F" w:rsidR="000142B4" w:rsidRDefault="000142B4" w:rsidP="00F23B6E">
      <w:pPr>
        <w:pStyle w:val="a9"/>
        <w:numPr>
          <w:ilvl w:val="0"/>
          <w:numId w:val="1"/>
        </w:numPr>
        <w:rPr>
          <w:rFonts w:hint="eastAsia"/>
        </w:rPr>
      </w:pPr>
      <w:r>
        <w:rPr>
          <w:rFonts w:hint="eastAsia"/>
        </w:rPr>
        <w:t>公会模块目前不起作用。在现有的基础上</w:t>
      </w:r>
      <w:r w:rsidR="00F23B6E">
        <w:rPr>
          <w:rFonts w:hint="eastAsia"/>
        </w:rPr>
        <w:t>公会</w:t>
      </w:r>
      <w:r>
        <w:rPr>
          <w:rFonts w:hint="eastAsia"/>
        </w:rPr>
        <w:t>值收益（充值收益就是工会成员邀请的用户直接充值返还给工会长的收益，只要是充值，立马返还）</w:t>
      </w:r>
    </w:p>
    <w:p w14:paraId="2CFF495C" w14:textId="043B2C2A" w:rsidR="000142B4" w:rsidRDefault="000142B4" w:rsidP="00F23B6E">
      <w:pPr>
        <w:pStyle w:val="a9"/>
        <w:numPr>
          <w:ilvl w:val="0"/>
          <w:numId w:val="1"/>
        </w:numPr>
        <w:rPr>
          <w:rFonts w:hint="eastAsia"/>
        </w:rPr>
      </w:pPr>
      <w:r>
        <w:t>成员充值收益（就是工会长以下所有成员邀请的用户充值收益返还比例</w:t>
      </w:r>
      <w:r w:rsidR="00F23B6E">
        <w:t>，另外可以以单独设置，也就是说：比如我是公会长，我需要给我的成员</w:t>
      </w:r>
      <w:r w:rsidR="00F23B6E">
        <w:rPr>
          <w:rFonts w:hint="eastAsia"/>
        </w:rPr>
        <w:t>A</w:t>
      </w:r>
      <w:r w:rsidR="00F23B6E">
        <w:t>设置</w:t>
      </w:r>
      <w:r w:rsidR="00F23B6E">
        <w:rPr>
          <w:rFonts w:hint="eastAsia"/>
        </w:rPr>
        <w:t>40</w:t>
      </w:r>
      <w:r w:rsidR="00F23B6E">
        <w:t>，给</w:t>
      </w:r>
      <w:r w:rsidR="00F23B6E">
        <w:rPr>
          <w:rFonts w:hint="eastAsia"/>
        </w:rPr>
        <w:t>B</w:t>
      </w:r>
      <w:r w:rsidR="00F23B6E">
        <w:t>设置</w:t>
      </w:r>
      <w:r w:rsidR="00F23B6E">
        <w:rPr>
          <w:rFonts w:hint="eastAsia"/>
        </w:rPr>
        <w:t>30</w:t>
      </w:r>
      <w:r w:rsidR="00F23B6E">
        <w:t>，如果公会长的充值收益是</w:t>
      </w:r>
      <w:r w:rsidR="00F23B6E">
        <w:rPr>
          <w:rFonts w:hint="eastAsia"/>
        </w:rPr>
        <w:t>45</w:t>
      </w:r>
      <w:r w:rsidR="00F23B6E">
        <w:t>%，那么</w:t>
      </w:r>
      <w:r w:rsidR="00F23B6E">
        <w:rPr>
          <w:rFonts w:hint="eastAsia"/>
        </w:rPr>
        <w:t>A</w:t>
      </w:r>
      <w:r w:rsidR="00F23B6E">
        <w:t>成员那里他可以得到</w:t>
      </w:r>
      <w:r w:rsidR="00F23B6E">
        <w:rPr>
          <w:rFonts w:hint="eastAsia"/>
        </w:rPr>
        <w:t>5</w:t>
      </w:r>
      <w:r w:rsidR="00F23B6E">
        <w:t>%，</w:t>
      </w:r>
      <w:r w:rsidR="00F23B6E">
        <w:rPr>
          <w:rFonts w:hint="eastAsia"/>
        </w:rPr>
        <w:t>B</w:t>
      </w:r>
      <w:r w:rsidR="00F23B6E">
        <w:t>成员那里可以得到</w:t>
      </w:r>
      <w:r w:rsidR="00F23B6E">
        <w:rPr>
          <w:rFonts w:hint="eastAsia"/>
        </w:rPr>
        <w:t>15</w:t>
      </w:r>
      <w:r w:rsidR="00F23B6E">
        <w:t>%）</w:t>
      </w:r>
    </w:p>
    <w:p w14:paraId="5CC3F683" w14:textId="360AA30B" w:rsidR="000142B4" w:rsidRDefault="000142B4" w:rsidP="00F23B6E">
      <w:pPr>
        <w:pStyle w:val="a9"/>
        <w:numPr>
          <w:ilvl w:val="0"/>
          <w:numId w:val="1"/>
        </w:numPr>
        <w:rPr>
          <w:rFonts w:hint="eastAsia"/>
        </w:rPr>
      </w:pPr>
      <w:r>
        <w:t>公会聊天收益（就是公会长以下成员跟用户聊天收益返还给公会长的收益比例</w:t>
      </w:r>
      <w:r w:rsidR="00F23B6E">
        <w:t>，这个也需要单独进行设置）</w:t>
      </w:r>
    </w:p>
    <w:p w14:paraId="37C2FE9E" w14:textId="31B70DFC" w:rsidR="000142B4" w:rsidRDefault="000142B4" w:rsidP="00F23B6E">
      <w:pPr>
        <w:pStyle w:val="a9"/>
        <w:numPr>
          <w:ilvl w:val="0"/>
          <w:numId w:val="1"/>
        </w:numPr>
        <w:rPr>
          <w:rFonts w:hint="eastAsia"/>
        </w:rPr>
      </w:pPr>
      <w:r>
        <w:t>成员聊天收益（就是公会长以下成员跟用户聊天收益返还给成员的收益比例</w:t>
      </w:r>
      <w:r w:rsidR="00F23B6E">
        <w:t>）</w:t>
      </w:r>
    </w:p>
    <w:p w14:paraId="0BCBE2D5" w14:textId="49E08913" w:rsidR="000142B4" w:rsidRDefault="000142B4" w:rsidP="00F23B6E">
      <w:pPr>
        <w:pStyle w:val="a9"/>
        <w:numPr>
          <w:ilvl w:val="0"/>
          <w:numId w:val="1"/>
        </w:numPr>
        <w:rPr>
          <w:rFonts w:hint="eastAsia"/>
        </w:rPr>
      </w:pPr>
      <w:r>
        <w:t>公会礼物收益（就是公会长以下成员跟用户聊天收到的礼物</w:t>
      </w:r>
      <w:r w:rsidR="000826C2">
        <w:t>返还给公会长的比例）</w:t>
      </w:r>
    </w:p>
    <w:p w14:paraId="43D30D83" w14:textId="64851BB5" w:rsidR="000826C2" w:rsidRDefault="000826C2" w:rsidP="00F23B6E">
      <w:pPr>
        <w:pStyle w:val="a9"/>
        <w:numPr>
          <w:ilvl w:val="0"/>
          <w:numId w:val="1"/>
        </w:numPr>
        <w:rPr>
          <w:rFonts w:hint="eastAsia"/>
        </w:rPr>
      </w:pPr>
      <w:r>
        <w:t>成员礼物收益（就是公会长以下成员跟用户聊天收到点礼物返还给成员的比例）</w:t>
      </w:r>
    </w:p>
    <w:p w14:paraId="40BC621C" w14:textId="5CC58942" w:rsidR="000826C2" w:rsidRDefault="000826C2" w:rsidP="00F23B6E">
      <w:pPr>
        <w:pStyle w:val="a9"/>
        <w:numPr>
          <w:ilvl w:val="0"/>
          <w:numId w:val="1"/>
        </w:numPr>
        <w:rPr>
          <w:rFonts w:hint="eastAsia"/>
        </w:rPr>
      </w:pPr>
      <w:r>
        <w:t>公会付费会员收益（就是公会长以下成员邀请的用户开通会员返还给公会长的收益比例</w:t>
      </w:r>
    </w:p>
    <w:p w14:paraId="3B12CB8D" w14:textId="335E10FC" w:rsidR="000826C2" w:rsidRDefault="000826C2" w:rsidP="00F23B6E">
      <w:pPr>
        <w:pStyle w:val="a9"/>
        <w:numPr>
          <w:ilvl w:val="0"/>
          <w:numId w:val="1"/>
        </w:numPr>
        <w:rPr>
          <w:rFonts w:hint="eastAsia"/>
        </w:rPr>
      </w:pPr>
      <w:r>
        <w:t>成员付费会员收益（就是公会长以下成员邀请用户开通会员返还给成员的收益）</w:t>
      </w:r>
    </w:p>
    <w:p w14:paraId="738977D8" w14:textId="1AFE9C96" w:rsidR="000826C2" w:rsidRDefault="000826C2" w:rsidP="00F23B6E">
      <w:pPr>
        <w:pStyle w:val="a9"/>
        <w:numPr>
          <w:ilvl w:val="0"/>
          <w:numId w:val="1"/>
        </w:numPr>
        <w:rPr>
          <w:rFonts w:hint="eastAsia"/>
        </w:rPr>
      </w:pPr>
      <w:r>
        <w:t>下级公会收益界面（等于说是一级公会长邀请的成员成为</w:t>
      </w:r>
      <w:r>
        <w:rPr>
          <w:rFonts w:hint="eastAsia"/>
        </w:rPr>
        <w:t>二级公会长允许支配的收益）注意：下级公会长也就是二级公会长要有权限自己设置自己公会的收益点）可以实现登录后台操作（如果无法实现，那么二级公会长设置界面也需要跟目前公会修改界面一样可以进行设置。但是切记是在一级公会长的基础下设置，也就是说二级工会所有收益不能超过1</w:t>
      </w:r>
      <w:r>
        <w:t>级公会，以此类推，下下级公会返还剩下的收益给下级公会，下级公会返还剩下的收益返还给</w:t>
      </w:r>
      <w:r>
        <w:rPr>
          <w:rFonts w:hint="eastAsia"/>
        </w:rPr>
        <w:t>1</w:t>
      </w:r>
      <w:r>
        <w:t>级公会。剩下的平台收益。</w:t>
      </w:r>
      <w:r w:rsidR="00F23B6E">
        <w:t>例如：</w:t>
      </w:r>
      <w:r w:rsidR="00F23B6E">
        <w:rPr>
          <w:rFonts w:hint="eastAsia"/>
        </w:rPr>
        <w:t>1</w:t>
      </w:r>
      <w:r w:rsidR="00F23B6E">
        <w:t>号公会长充值收益是</w:t>
      </w:r>
      <w:r w:rsidR="00F23B6E">
        <w:rPr>
          <w:rFonts w:hint="eastAsia"/>
        </w:rPr>
        <w:t>5</w:t>
      </w:r>
      <w:r w:rsidR="00F23B6E">
        <w:t>%，成员充值收益</w:t>
      </w:r>
      <w:r w:rsidR="00EA7068">
        <w:t>（增加一个下级公会设定收益框，下级公会收益款需跟一级公会是统一一样的设置界面并且能有效设置。如果设置高于一级公会需要设置系统报错，设置不了。）</w:t>
      </w:r>
    </w:p>
    <w:p w14:paraId="1E3A29DD" w14:textId="426C1EF2" w:rsidR="000826C2" w:rsidRDefault="000826C2" w:rsidP="00F23B6E">
      <w:pPr>
        <w:pStyle w:val="a9"/>
        <w:numPr>
          <w:ilvl w:val="0"/>
          <w:numId w:val="1"/>
        </w:numPr>
        <w:rPr>
          <w:rFonts w:hint="eastAsia"/>
        </w:rPr>
      </w:pPr>
      <w:r>
        <w:t>增加一个设置下下级公会收益框，可以</w:t>
      </w:r>
      <w:r w:rsidR="006C32F9">
        <w:t>参照以上进行设置</w:t>
      </w:r>
    </w:p>
    <w:p w14:paraId="50385960" w14:textId="6B424BE1" w:rsidR="000826C2" w:rsidRDefault="006C32F9" w:rsidP="00F23B6E">
      <w:pPr>
        <w:pStyle w:val="a9"/>
        <w:numPr>
          <w:ilvl w:val="0"/>
          <w:numId w:val="1"/>
        </w:numPr>
        <w:rPr>
          <w:rFonts w:hint="eastAsia"/>
        </w:rPr>
      </w:pPr>
      <w:r>
        <w:rPr>
          <w:rFonts w:hint="eastAsia"/>
        </w:rPr>
        <w:t>工会以外的第二条线路：就是用户是工会成员，但这个成员并不是公会长，只是成员，那么他会走单独路线，可以单独用户个人进行设置被邀请人的分成系统：例如：用户A</w:t>
      </w:r>
      <w:r>
        <w:t>是第一公会长的成员，他并不是公会长，但是他邀请了女用户，女用户产生的收益要跟这个用户</w:t>
      </w:r>
      <w:r>
        <w:rPr>
          <w:rFonts w:hint="eastAsia"/>
        </w:rPr>
        <w:t>A有直接关系，</w:t>
      </w:r>
      <w:r>
        <w:t>跟公会长有间接关系。</w:t>
      </w:r>
    </w:p>
    <w:p w14:paraId="41AFCEC1" w14:textId="486DA9D0" w:rsidR="00EA7068" w:rsidRDefault="00EA7068" w:rsidP="00F23B6E">
      <w:pPr>
        <w:pStyle w:val="a9"/>
        <w:numPr>
          <w:ilvl w:val="0"/>
          <w:numId w:val="1"/>
        </w:numPr>
      </w:pPr>
      <w:r>
        <w:rPr>
          <w:rFonts w:hint="eastAsia"/>
        </w:rPr>
        <w:t>在公会列表内设置列表用户可直接看到上级公会ID</w:t>
      </w:r>
      <w:r>
        <w:t>以及公会长名称标注为二级公会，下下级就是三级公会。后面在列表后面操作模块可修改收益。</w:t>
      </w:r>
    </w:p>
    <w:p w14:paraId="07278895" w14:textId="6B489C3F" w:rsidR="00E16EE0" w:rsidRPr="000142B4" w:rsidRDefault="00E16EE0" w:rsidP="00F23B6E">
      <w:pPr>
        <w:pStyle w:val="a9"/>
        <w:numPr>
          <w:ilvl w:val="0"/>
          <w:numId w:val="1"/>
        </w:numPr>
        <w:rPr>
          <w:rFonts w:hint="eastAsia"/>
        </w:rPr>
      </w:pPr>
      <w:r>
        <w:t>目前营销内</w:t>
      </w:r>
      <w:r w:rsidR="00336964">
        <w:t>基础邀请奖励</w:t>
      </w:r>
      <w:r w:rsidR="00336964">
        <w:t>可以取消。个人线路在用户列表可进行设置就好</w:t>
      </w:r>
      <w:r w:rsidR="00336964">
        <w:t>，</w:t>
      </w:r>
    </w:p>
    <w:sectPr w:rsidR="00E16EE0" w:rsidRPr="000142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A7FA3" w14:textId="77777777" w:rsidR="00012E54" w:rsidRDefault="00012E54" w:rsidP="00E16EE0">
      <w:pPr>
        <w:spacing w:after="0" w:line="240" w:lineRule="auto"/>
        <w:rPr>
          <w:rFonts w:hint="eastAsia"/>
        </w:rPr>
      </w:pPr>
      <w:r>
        <w:separator/>
      </w:r>
    </w:p>
  </w:endnote>
  <w:endnote w:type="continuationSeparator" w:id="0">
    <w:p w14:paraId="10430647" w14:textId="77777777" w:rsidR="00012E54" w:rsidRDefault="00012E54" w:rsidP="00E16EE0">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D08B4" w14:textId="77777777" w:rsidR="00012E54" w:rsidRDefault="00012E54" w:rsidP="00E16EE0">
      <w:pPr>
        <w:spacing w:after="0" w:line="240" w:lineRule="auto"/>
        <w:rPr>
          <w:rFonts w:hint="eastAsia"/>
        </w:rPr>
      </w:pPr>
      <w:r>
        <w:separator/>
      </w:r>
    </w:p>
  </w:footnote>
  <w:footnote w:type="continuationSeparator" w:id="0">
    <w:p w14:paraId="4D505178" w14:textId="77777777" w:rsidR="00012E54" w:rsidRDefault="00012E54" w:rsidP="00E16EE0">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A6D65"/>
    <w:multiLevelType w:val="hybridMultilevel"/>
    <w:tmpl w:val="682E4020"/>
    <w:lvl w:ilvl="0" w:tplc="7522F7A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986209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14D"/>
    <w:rsid w:val="00012E54"/>
    <w:rsid w:val="000142B4"/>
    <w:rsid w:val="000826C2"/>
    <w:rsid w:val="00336964"/>
    <w:rsid w:val="006C32F9"/>
    <w:rsid w:val="007A1993"/>
    <w:rsid w:val="0096114D"/>
    <w:rsid w:val="00D47C71"/>
    <w:rsid w:val="00D818EB"/>
    <w:rsid w:val="00DC4F97"/>
    <w:rsid w:val="00E16EE0"/>
    <w:rsid w:val="00EA7068"/>
    <w:rsid w:val="00F23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6CF12"/>
  <w15:chartTrackingRefBased/>
  <w15:docId w15:val="{805423E0-08CE-4750-A511-B3F2D0FB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114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6114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6114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6114D"/>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6114D"/>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96114D"/>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611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11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11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114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6114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6114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6114D"/>
    <w:rPr>
      <w:rFonts w:cstheme="majorBidi"/>
      <w:color w:val="0F4761" w:themeColor="accent1" w:themeShade="BF"/>
      <w:sz w:val="28"/>
      <w:szCs w:val="28"/>
    </w:rPr>
  </w:style>
  <w:style w:type="character" w:customStyle="1" w:styleId="50">
    <w:name w:val="标题 5 字符"/>
    <w:basedOn w:val="a0"/>
    <w:link w:val="5"/>
    <w:uiPriority w:val="9"/>
    <w:semiHidden/>
    <w:rsid w:val="0096114D"/>
    <w:rPr>
      <w:rFonts w:cstheme="majorBidi"/>
      <w:color w:val="0F4761" w:themeColor="accent1" w:themeShade="BF"/>
      <w:sz w:val="24"/>
    </w:rPr>
  </w:style>
  <w:style w:type="character" w:customStyle="1" w:styleId="60">
    <w:name w:val="标题 6 字符"/>
    <w:basedOn w:val="a0"/>
    <w:link w:val="6"/>
    <w:uiPriority w:val="9"/>
    <w:semiHidden/>
    <w:rsid w:val="0096114D"/>
    <w:rPr>
      <w:rFonts w:cstheme="majorBidi"/>
      <w:b/>
      <w:bCs/>
      <w:color w:val="0F4761" w:themeColor="accent1" w:themeShade="BF"/>
    </w:rPr>
  </w:style>
  <w:style w:type="character" w:customStyle="1" w:styleId="70">
    <w:name w:val="标题 7 字符"/>
    <w:basedOn w:val="a0"/>
    <w:link w:val="7"/>
    <w:uiPriority w:val="9"/>
    <w:semiHidden/>
    <w:rsid w:val="0096114D"/>
    <w:rPr>
      <w:rFonts w:cstheme="majorBidi"/>
      <w:b/>
      <w:bCs/>
      <w:color w:val="595959" w:themeColor="text1" w:themeTint="A6"/>
    </w:rPr>
  </w:style>
  <w:style w:type="character" w:customStyle="1" w:styleId="80">
    <w:name w:val="标题 8 字符"/>
    <w:basedOn w:val="a0"/>
    <w:link w:val="8"/>
    <w:uiPriority w:val="9"/>
    <w:semiHidden/>
    <w:rsid w:val="0096114D"/>
    <w:rPr>
      <w:rFonts w:cstheme="majorBidi"/>
      <w:color w:val="595959" w:themeColor="text1" w:themeTint="A6"/>
    </w:rPr>
  </w:style>
  <w:style w:type="character" w:customStyle="1" w:styleId="90">
    <w:name w:val="标题 9 字符"/>
    <w:basedOn w:val="a0"/>
    <w:link w:val="9"/>
    <w:uiPriority w:val="9"/>
    <w:semiHidden/>
    <w:rsid w:val="0096114D"/>
    <w:rPr>
      <w:rFonts w:eastAsiaTheme="majorEastAsia" w:cstheme="majorBidi"/>
      <w:color w:val="595959" w:themeColor="text1" w:themeTint="A6"/>
    </w:rPr>
  </w:style>
  <w:style w:type="paragraph" w:styleId="a3">
    <w:name w:val="Title"/>
    <w:basedOn w:val="a"/>
    <w:next w:val="a"/>
    <w:link w:val="a4"/>
    <w:uiPriority w:val="10"/>
    <w:qFormat/>
    <w:rsid w:val="009611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11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11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11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114D"/>
    <w:pPr>
      <w:spacing w:before="160"/>
      <w:jc w:val="center"/>
    </w:pPr>
    <w:rPr>
      <w:i/>
      <w:iCs/>
      <w:color w:val="404040" w:themeColor="text1" w:themeTint="BF"/>
    </w:rPr>
  </w:style>
  <w:style w:type="character" w:customStyle="1" w:styleId="a8">
    <w:name w:val="引用 字符"/>
    <w:basedOn w:val="a0"/>
    <w:link w:val="a7"/>
    <w:uiPriority w:val="29"/>
    <w:rsid w:val="0096114D"/>
    <w:rPr>
      <w:i/>
      <w:iCs/>
      <w:color w:val="404040" w:themeColor="text1" w:themeTint="BF"/>
    </w:rPr>
  </w:style>
  <w:style w:type="paragraph" w:styleId="a9">
    <w:name w:val="List Paragraph"/>
    <w:basedOn w:val="a"/>
    <w:uiPriority w:val="34"/>
    <w:qFormat/>
    <w:rsid w:val="0096114D"/>
    <w:pPr>
      <w:ind w:left="720"/>
      <w:contextualSpacing/>
    </w:pPr>
  </w:style>
  <w:style w:type="character" w:styleId="aa">
    <w:name w:val="Intense Emphasis"/>
    <w:basedOn w:val="a0"/>
    <w:uiPriority w:val="21"/>
    <w:qFormat/>
    <w:rsid w:val="0096114D"/>
    <w:rPr>
      <w:i/>
      <w:iCs/>
      <w:color w:val="0F4761" w:themeColor="accent1" w:themeShade="BF"/>
    </w:rPr>
  </w:style>
  <w:style w:type="paragraph" w:styleId="ab">
    <w:name w:val="Intense Quote"/>
    <w:basedOn w:val="a"/>
    <w:next w:val="a"/>
    <w:link w:val="ac"/>
    <w:uiPriority w:val="30"/>
    <w:qFormat/>
    <w:rsid w:val="009611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6114D"/>
    <w:rPr>
      <w:i/>
      <w:iCs/>
      <w:color w:val="0F4761" w:themeColor="accent1" w:themeShade="BF"/>
    </w:rPr>
  </w:style>
  <w:style w:type="character" w:styleId="ad">
    <w:name w:val="Intense Reference"/>
    <w:basedOn w:val="a0"/>
    <w:uiPriority w:val="32"/>
    <w:qFormat/>
    <w:rsid w:val="0096114D"/>
    <w:rPr>
      <w:b/>
      <w:bCs/>
      <w:smallCaps/>
      <w:color w:val="0F4761" w:themeColor="accent1" w:themeShade="BF"/>
      <w:spacing w:val="5"/>
    </w:rPr>
  </w:style>
  <w:style w:type="paragraph" w:styleId="ae">
    <w:name w:val="header"/>
    <w:basedOn w:val="a"/>
    <w:link w:val="af"/>
    <w:uiPriority w:val="99"/>
    <w:unhideWhenUsed/>
    <w:rsid w:val="00E16EE0"/>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E16EE0"/>
    <w:rPr>
      <w:sz w:val="18"/>
      <w:szCs w:val="18"/>
    </w:rPr>
  </w:style>
  <w:style w:type="paragraph" w:styleId="af0">
    <w:name w:val="footer"/>
    <w:basedOn w:val="a"/>
    <w:link w:val="af1"/>
    <w:uiPriority w:val="99"/>
    <w:unhideWhenUsed/>
    <w:rsid w:val="00E16EE0"/>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E16E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493</Words>
  <Characters>498</Characters>
  <Application>Microsoft Office Word</Application>
  <DocSecurity>0</DocSecurity>
  <Lines>16</Lines>
  <Paragraphs>13</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2025-04-28T07:58:00Z</dcterms:created>
  <dcterms:modified xsi:type="dcterms:W3CDTF">2025-04-28T08:43:00Z</dcterms:modified>
</cp:coreProperties>
</file>