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/>
          <w:szCs w:val="21"/>
          <w:lang w:val="en-US" w:eastAsia="zh-CN"/>
        </w:rPr>
        <w:t>文学创作威客网站</w:t>
      </w:r>
      <w:r>
        <w:rPr>
          <w:rFonts w:hint="eastAsia" w:ascii="宋体" w:hAnsi="宋体"/>
          <w:szCs w:val="21"/>
          <w:lang w:val="en-US" w:eastAsia="zh-CN"/>
        </w:rPr>
        <w:t>需求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一、网站</w:t>
      </w:r>
      <w:r>
        <w:rPr>
          <w:rFonts w:hint="eastAsia" w:ascii="宋体" w:hAnsi="宋体" w:eastAsia="宋体"/>
          <w:szCs w:val="21"/>
          <w:lang w:val="en-US" w:eastAsia="zh-CN"/>
        </w:rPr>
        <w:t>UI</w:t>
      </w:r>
      <w:r>
        <w:rPr>
          <w:rFonts w:hint="eastAsia" w:ascii="宋体" w:hAnsi="宋体"/>
          <w:szCs w:val="21"/>
          <w:lang w:val="en-US" w:eastAsia="zh-CN"/>
        </w:rPr>
        <w:t>（包括首页、任务详情页、用户后台页等，不要商城系统）：</w:t>
      </w:r>
      <w:r>
        <w:rPr>
          <w:rFonts w:hint="eastAsia" w:ascii="宋体" w:hAnsi="宋体" w:eastAsia="宋体"/>
          <w:szCs w:val="21"/>
          <w:lang w:val="en-US" w:eastAsia="zh-CN"/>
        </w:rPr>
        <w:t>仿客客威客演示网站</w:t>
      </w:r>
      <w:r>
        <w:rPr>
          <w:rFonts w:hint="eastAsia" w:ascii="宋体" w:hAnsi="宋体"/>
          <w:szCs w:val="21"/>
          <w:lang w:val="en-US" w:eastAsia="zh-CN"/>
        </w:rPr>
        <w:t>（https://demo.kppw.cn/）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二、威客流程优化：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（一）</w:t>
      </w:r>
      <w:r>
        <w:rPr>
          <w:rFonts w:hint="eastAsia" w:ascii="宋体" w:hAnsi="宋体" w:eastAsia="宋体"/>
          <w:szCs w:val="21"/>
          <w:lang w:val="en-US" w:eastAsia="zh-CN"/>
        </w:rPr>
        <w:t>一次性标（单个标的或多个标的）：发布任务（按字数付酬，X元/千字。可设置试标人数，单个标的不超过5人，多个标的不限制人数）—》威客试标（可试投2000字）—》雇主选标—》威客投正式标</w:t>
      </w:r>
      <w:r>
        <w:rPr>
          <w:rFonts w:hint="eastAsia" w:ascii="宋体" w:hAnsi="宋体"/>
          <w:szCs w:val="21"/>
          <w:lang w:val="en-US" w:eastAsia="zh-CN"/>
        </w:rPr>
        <w:t>（填充文字）</w:t>
      </w:r>
      <w:r>
        <w:rPr>
          <w:rFonts w:hint="eastAsia" w:ascii="宋体" w:hAnsi="宋体" w:eastAsia="宋体"/>
          <w:szCs w:val="21"/>
          <w:lang w:val="en-US" w:eastAsia="zh-CN"/>
        </w:rPr>
        <w:t>—》</w:t>
      </w:r>
      <w:r>
        <w:rPr>
          <w:rFonts w:hint="eastAsia" w:ascii="宋体" w:hAnsi="宋体"/>
          <w:szCs w:val="21"/>
          <w:lang w:val="en-US" w:eastAsia="zh-CN"/>
        </w:rPr>
        <w:t>雇主确认后，</w:t>
      </w:r>
      <w:r>
        <w:rPr>
          <w:rFonts w:hint="eastAsia" w:ascii="宋体" w:hAnsi="宋体" w:eastAsia="宋体"/>
          <w:szCs w:val="21"/>
          <w:lang w:val="en-US" w:eastAsia="zh-CN"/>
        </w:rPr>
        <w:t>一次性支付报酬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（二）</w:t>
      </w:r>
      <w:r>
        <w:rPr>
          <w:rFonts w:hint="eastAsia" w:ascii="宋体" w:hAnsi="宋体" w:eastAsia="宋体"/>
          <w:szCs w:val="21"/>
          <w:lang w:val="en-US" w:eastAsia="zh-CN"/>
        </w:rPr>
        <w:t>连续的长期标：发布连续长期写作任务（按字数付酬，X元/千字。可设置试标人数，单个标的不超过5人。）—》威客试标（可试投2000字）—》雇主选标—》威客按日投标—》雇主按日支付（威客完成当日工作量，雇主认可后支付当日报酬）或按周支付（威客每日完成工作量，雇主认可，按周结算报酬</w:t>
      </w:r>
      <w:r>
        <w:rPr>
          <w:rFonts w:hint="eastAsia" w:ascii="宋体" w:hAnsi="宋体"/>
          <w:szCs w:val="21"/>
          <w:lang w:val="en-US" w:eastAsia="zh-CN"/>
        </w:rPr>
        <w:t>。</w:t>
      </w:r>
      <w:r>
        <w:rPr>
          <w:rFonts w:hint="eastAsia" w:ascii="宋体" w:hAnsi="宋体" w:eastAsia="宋体"/>
          <w:szCs w:val="21"/>
          <w:lang w:val="en-US"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（三）其他</w:t>
      </w:r>
      <w:r>
        <w:rPr>
          <w:rFonts w:hint="eastAsia" w:ascii="宋体" w:hAnsi="宋体" w:eastAsia="宋体"/>
          <w:szCs w:val="21"/>
          <w:lang w:val="en-US" w:eastAsia="zh-CN"/>
        </w:rPr>
        <w:t>要求：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1、一次性标，雇主必须全额托管资金到平台。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2、长期标，雇主必须提前支付一周的报酬托管到平台。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3、</w:t>
      </w:r>
      <w:r>
        <w:rPr>
          <w:rFonts w:hint="eastAsia" w:ascii="宋体" w:hAnsi="宋体"/>
          <w:szCs w:val="21"/>
          <w:lang w:val="en-US" w:eastAsia="zh-CN"/>
        </w:rPr>
        <w:t>雇主发布任务的时候可选择</w:t>
      </w:r>
      <w:r>
        <w:rPr>
          <w:rFonts w:hint="eastAsia" w:ascii="宋体" w:hAnsi="宋体" w:eastAsia="宋体"/>
          <w:szCs w:val="21"/>
          <w:lang w:val="en-US" w:eastAsia="zh-CN"/>
        </w:rPr>
        <w:t>增值服务</w:t>
      </w:r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设置“置顶”和“加急”两种</w:t>
      </w:r>
      <w:r>
        <w:rPr>
          <w:rFonts w:hint="eastAsia" w:ascii="宋体" w:hAnsi="宋体"/>
          <w:szCs w:val="21"/>
          <w:lang w:val="en-US" w:eastAsia="zh-CN"/>
        </w:rPr>
        <w:t>，金额管理员后台设置</w:t>
      </w:r>
      <w:r>
        <w:rPr>
          <w:rFonts w:hint="eastAsia" w:ascii="宋体" w:hAnsi="宋体" w:eastAsia="宋体"/>
          <w:szCs w:val="21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4、</w:t>
      </w:r>
      <w:r>
        <w:rPr>
          <w:rFonts w:hint="eastAsia" w:ascii="宋体" w:hAnsi="宋体"/>
          <w:szCs w:val="21"/>
          <w:lang w:val="en-US" w:eastAsia="zh-CN"/>
        </w:rPr>
        <w:t>威客投标</w:t>
      </w:r>
      <w:r>
        <w:rPr>
          <w:rFonts w:hint="eastAsia" w:ascii="宋体" w:hAnsi="宋体" w:eastAsia="宋体"/>
          <w:szCs w:val="21"/>
          <w:lang w:val="en-US" w:eastAsia="zh-CN"/>
        </w:rPr>
        <w:t>稿件默认屏蔽，只允许雇主查看。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5、任务在雇主选标后，非中标威客不可查看具体任务详情，只能查看任务标题。</w:t>
      </w:r>
    </w:p>
    <w:p>
      <w:pPr>
        <w:spacing w:line="360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6、投标是直接填充文字，字数限制5万字以内。可以统计填充的字数，按照</w:t>
      </w:r>
      <w:r>
        <w:rPr>
          <w:rFonts w:hint="eastAsia" w:ascii="宋体" w:hAnsi="宋体" w:eastAsia="宋体"/>
          <w:szCs w:val="21"/>
          <w:lang w:val="en-US" w:eastAsia="zh-CN"/>
        </w:rPr>
        <w:t>X元/千字</w:t>
      </w:r>
      <w:r>
        <w:rPr>
          <w:rFonts w:hint="eastAsia" w:ascii="宋体" w:hAnsi="宋体"/>
          <w:szCs w:val="21"/>
          <w:lang w:val="en-US" w:eastAsia="zh-CN"/>
        </w:rPr>
        <w:t>计酬，具体报酬由雇主自己设置。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 w:eastAsia="宋体"/>
          <w:szCs w:val="21"/>
          <w:lang w:val="en-US" w:eastAsia="zh-CN"/>
        </w:rPr>
        <w:t>、平台按X元/千字提成，</w:t>
      </w:r>
      <w:r>
        <w:rPr>
          <w:rFonts w:hint="eastAsia" w:ascii="宋体" w:hAnsi="宋体"/>
          <w:szCs w:val="21"/>
          <w:lang w:val="en-US" w:eastAsia="zh-CN"/>
        </w:rPr>
        <w:t>由管理员</w:t>
      </w:r>
      <w:r>
        <w:rPr>
          <w:rFonts w:hint="eastAsia" w:ascii="宋体" w:hAnsi="宋体" w:eastAsia="宋体"/>
          <w:szCs w:val="21"/>
          <w:lang w:val="en-US" w:eastAsia="zh-CN"/>
        </w:rPr>
        <w:t>后台设置。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TRiZjBhODAxNTIyNGQ1NzYzMzYwMTc0MGQyZGIifQ=="/>
  </w:docVars>
  <w:rsids>
    <w:rsidRoot w:val="28F63DCD"/>
    <w:rsid w:val="28F63DCD"/>
    <w:rsid w:val="2926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564</Characters>
  <Lines>0</Lines>
  <Paragraphs>0</Paragraphs>
  <TotalTime>8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2023-09-25T12:50:00Z</dcterms:created>
  <dc:creator>WPS_1655630295</dc:creator>
  <cp:lastModifiedBy>WPS_1655630295</cp:lastModifiedBy>
  <dcterms:modified xsi:type="dcterms:W3CDTF">2023-09-25T14:40:49Z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1B4F447FAE2249BFAE214EC04FA98422_11</vt:lpwstr>
  </property>
</Properties>
</file>