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4D" w:rsidRDefault="008B02FE">
      <w:r>
        <w:t>我们</w:t>
      </w:r>
      <w:r w:rsidR="00A273B5">
        <w:t>公司主要业务是</w:t>
      </w:r>
      <w:r>
        <w:t>为小区、企事业单位提供安防产品售后服务</w:t>
      </w:r>
    </w:p>
    <w:p w:rsidR="008B02FE" w:rsidRDefault="008B02FE">
      <w:r>
        <w:t>目前诉求</w:t>
      </w:r>
      <w:r w:rsidR="00A273B5">
        <w:t>如下</w:t>
      </w:r>
      <w:r>
        <w:t>：</w:t>
      </w:r>
    </w:p>
    <w:p w:rsidR="008B02FE" w:rsidRDefault="00A273B5" w:rsidP="00D11D84">
      <w:pPr>
        <w:pStyle w:val="2"/>
      </w:pPr>
      <w:bookmarkStart w:id="0" w:name="_GoBack"/>
      <w:r>
        <w:t>一、</w:t>
      </w:r>
      <w:r w:rsidR="008B02FE">
        <w:t>解决客户自助报修问题</w:t>
      </w:r>
    </w:p>
    <w:p w:rsidR="00A834BC" w:rsidRDefault="00A834BC" w:rsidP="00A834BC">
      <w:pPr>
        <w:pStyle w:val="a3"/>
        <w:numPr>
          <w:ilvl w:val="0"/>
          <w:numId w:val="1"/>
        </w:numPr>
        <w:ind w:firstLineChars="0"/>
      </w:pPr>
      <w:r>
        <w:t>客户关注公众号并自动注册</w:t>
      </w:r>
      <w:r w:rsidR="00C576C5">
        <w:t>成会员</w:t>
      </w:r>
      <w:r>
        <w:t>信息</w:t>
      </w:r>
      <w:r w:rsidR="00C576C5">
        <w:t>，记录</w:t>
      </w:r>
      <w:proofErr w:type="spellStart"/>
      <w:r w:rsidR="00C576C5">
        <w:t>openID</w:t>
      </w:r>
      <w:proofErr w:type="spellEnd"/>
      <w:r w:rsidR="00C576C5">
        <w:t>、用户昵称、手机号，分配客户</w:t>
      </w:r>
      <w:r w:rsidR="00C576C5">
        <w:t>ID</w:t>
      </w:r>
    </w:p>
    <w:p w:rsidR="00A273B5" w:rsidRDefault="00A273B5" w:rsidP="00A273B5">
      <w:pPr>
        <w:pStyle w:val="a3"/>
        <w:ind w:left="360" w:firstLineChars="0" w:firstLine="0"/>
      </w:pPr>
      <w:r>
        <w:t>需要有后台维护界面，可以按客户信息维护到项目内</w:t>
      </w:r>
    </w:p>
    <w:p w:rsidR="00323C45" w:rsidRDefault="007D7B35" w:rsidP="00A834B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报修方式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C576C5">
        <w:rPr>
          <w:rFonts w:hint="eastAsia"/>
        </w:rPr>
        <w:t>在公众号点击故障报修</w:t>
      </w:r>
    </w:p>
    <w:p w:rsidR="00A834BC" w:rsidRDefault="00323C45" w:rsidP="00323C45">
      <w:pPr>
        <w:pStyle w:val="a3"/>
        <w:ind w:left="360" w:firstLineChars="100" w:firstLine="210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1DF9CAF" wp14:editId="74C34B10">
            <wp:extent cx="1811000" cy="2488223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5663" cy="249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FE47BC" wp14:editId="52D9F5CD">
            <wp:extent cx="1842770" cy="2531873"/>
            <wp:effectExtent l="0" t="0" r="508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2294" cy="25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5CE">
        <w:rPr>
          <w:noProof/>
        </w:rPr>
        <w:drawing>
          <wp:inline distT="0" distB="0" distL="0" distR="0" wp14:anchorId="2C294FBB" wp14:editId="21B9DA1D">
            <wp:extent cx="1849396" cy="254097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1881" cy="255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B5" w:rsidRDefault="00697D70" w:rsidP="00697D70">
      <w:pPr>
        <w:pStyle w:val="a3"/>
        <w:ind w:left="360" w:firstLineChars="100" w:firstLine="210"/>
        <w:rPr>
          <w:noProof/>
        </w:rPr>
      </w:pPr>
      <w:r>
        <w:rPr>
          <w:noProof/>
        </w:rPr>
        <w:t>备注：</w:t>
      </w:r>
    </w:p>
    <w:p w:rsidR="00A273B5" w:rsidRPr="00993EEB" w:rsidRDefault="00697D70" w:rsidP="00A273B5">
      <w:pPr>
        <w:pStyle w:val="a3"/>
        <w:ind w:left="360" w:firstLineChars="100" w:firstLine="210"/>
        <w:rPr>
          <w:noProof/>
        </w:rPr>
      </w:pPr>
      <w:r>
        <w:rPr>
          <w:noProof/>
        </w:rPr>
        <w:t>根据客户手机号自动匹配项目名称</w:t>
      </w:r>
      <w:r w:rsidR="00993EEB">
        <w:rPr>
          <w:noProof/>
        </w:rPr>
        <w:t>，如果没有匹配到，客户可以自己填写信息，但是联系电话为公众号获取的号码</w:t>
      </w:r>
      <w:r w:rsidR="00993EEB">
        <w:rPr>
          <w:rFonts w:hint="eastAsia"/>
          <w:noProof/>
        </w:rPr>
        <w:t>(</w:t>
      </w:r>
      <w:r w:rsidR="00993EEB">
        <w:rPr>
          <w:noProof/>
        </w:rPr>
        <w:t>可以修改</w:t>
      </w:r>
      <w:r w:rsidR="00993EEB">
        <w:rPr>
          <w:rFonts w:hint="eastAsia"/>
          <w:noProof/>
        </w:rPr>
        <w:t>)</w:t>
      </w:r>
    </w:p>
    <w:p w:rsidR="007D7B35" w:rsidRDefault="007D7B35" w:rsidP="00697D70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noProof/>
        </w:rPr>
        <w:t>报修方式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：客户扫由我们提供给客户项目二维码</w:t>
      </w:r>
      <w:r w:rsidR="00697D70">
        <w:rPr>
          <w:rFonts w:hint="eastAsia"/>
          <w:noProof/>
        </w:rPr>
        <w:t>，进入以下界面：</w:t>
      </w:r>
    </w:p>
    <w:p w:rsidR="00697D70" w:rsidRDefault="00697D70" w:rsidP="00697D70">
      <w:pPr>
        <w:pStyle w:val="a3"/>
        <w:ind w:left="360" w:firstLineChars="0" w:firstLine="0"/>
        <w:rPr>
          <w:noProof/>
        </w:rPr>
      </w:pPr>
      <w:r>
        <w:rPr>
          <w:noProof/>
        </w:rPr>
        <w:drawing>
          <wp:inline distT="0" distB="0" distL="0" distR="0" wp14:anchorId="0096D72A" wp14:editId="56823D0D">
            <wp:extent cx="2022178" cy="2778370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669" cy="280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5CE" w:rsidRDefault="00B735CE" w:rsidP="00B735CE">
      <w:pPr>
        <w:pStyle w:val="a3"/>
        <w:numPr>
          <w:ilvl w:val="0"/>
          <w:numId w:val="1"/>
        </w:numPr>
        <w:ind w:firstLineChars="0"/>
      </w:pPr>
      <w:r>
        <w:t>提交报修后，后台客</w:t>
      </w:r>
      <w:proofErr w:type="gramStart"/>
      <w:r>
        <w:t>服进行</w:t>
      </w:r>
      <w:proofErr w:type="gramEnd"/>
      <w:r>
        <w:t>派单，派单后售后服务人员接收工单</w:t>
      </w:r>
    </w:p>
    <w:p w:rsidR="00B735CE" w:rsidRDefault="00B735CE" w:rsidP="00B735CE">
      <w:pPr>
        <w:pStyle w:val="a3"/>
        <w:numPr>
          <w:ilvl w:val="0"/>
          <w:numId w:val="1"/>
        </w:numPr>
        <w:ind w:firstLineChars="0"/>
      </w:pPr>
      <w:proofErr w:type="gramStart"/>
      <w:r>
        <w:t>微信公众号</w:t>
      </w:r>
      <w:proofErr w:type="gramEnd"/>
      <w:r w:rsidR="005552DC">
        <w:t>模板消息提醒项目已派单</w:t>
      </w:r>
    </w:p>
    <w:p w:rsidR="007D7B35" w:rsidRDefault="00993EEB" w:rsidP="00B735CE">
      <w:pPr>
        <w:pStyle w:val="a3"/>
        <w:numPr>
          <w:ilvl w:val="0"/>
          <w:numId w:val="1"/>
        </w:numPr>
        <w:ind w:firstLineChars="0"/>
      </w:pPr>
      <w:r>
        <w:t>提供进度查询功能，客户可查询故障处理进度，参考如下：</w:t>
      </w:r>
    </w:p>
    <w:p w:rsidR="00993EEB" w:rsidRDefault="00993EEB" w:rsidP="00993EEB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9267CD7" wp14:editId="6BB13098">
            <wp:extent cx="1932587" cy="26552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9615" cy="267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3B5">
        <w:rPr>
          <w:noProof/>
        </w:rPr>
        <w:drawing>
          <wp:inline distT="0" distB="0" distL="0" distR="0" wp14:anchorId="1B6B4AC8" wp14:editId="03E5A61A">
            <wp:extent cx="2036666" cy="2558561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9549" cy="258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3B5">
        <w:rPr>
          <w:noProof/>
        </w:rPr>
        <w:drawing>
          <wp:inline distT="0" distB="0" distL="0" distR="0" wp14:anchorId="3C8A45E6" wp14:editId="490B8EF6">
            <wp:extent cx="1980301" cy="2514600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0341" cy="25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B5" w:rsidRDefault="00A273B5" w:rsidP="00A273B5">
      <w:r>
        <w:rPr>
          <w:rFonts w:hint="eastAsia"/>
        </w:rPr>
        <w:t>7</w:t>
      </w:r>
      <w:r>
        <w:rPr>
          <w:rFonts w:hint="eastAsia"/>
        </w:rPr>
        <w:t>、已完工的项目提供评价功能，功能如上图</w:t>
      </w:r>
    </w:p>
    <w:p w:rsidR="00A273B5" w:rsidRDefault="00A273B5" w:rsidP="00D11D84">
      <w:pPr>
        <w:pStyle w:val="2"/>
      </w:pPr>
      <w:r>
        <w:rPr>
          <w:rFonts w:hint="eastAsia"/>
        </w:rPr>
        <w:t>二</w:t>
      </w:r>
      <w:r w:rsidR="00772F5E">
        <w:rPr>
          <w:rFonts w:hint="eastAsia"/>
        </w:rPr>
        <w:t>、地图定位功能</w:t>
      </w:r>
    </w:p>
    <w:p w:rsidR="00772F5E" w:rsidRDefault="00772F5E" w:rsidP="00772F5E">
      <w:pPr>
        <w:ind w:firstLineChars="200" w:firstLine="420"/>
      </w:pPr>
      <w:r>
        <w:rPr>
          <w:rFonts w:hint="eastAsia"/>
        </w:rPr>
        <w:t>此功能为完善</w:t>
      </w:r>
      <w:r>
        <w:rPr>
          <w:rFonts w:hint="eastAsia"/>
        </w:rPr>
        <w:t>OA</w:t>
      </w:r>
      <w:r>
        <w:rPr>
          <w:rFonts w:hint="eastAsia"/>
        </w:rPr>
        <w:t>原有功能，原功能为输入区号进行定位，现需要实现默认为定位所在地周边地址，可以输入地址进行搜索定位，并显示周边，</w:t>
      </w:r>
      <w:r>
        <w:rPr>
          <w:rFonts w:hint="eastAsia"/>
        </w:rPr>
        <w:t>PC</w:t>
      </w:r>
      <w:r>
        <w:rPr>
          <w:rFonts w:hint="eastAsia"/>
        </w:rPr>
        <w:t>和手机端都需要这个功能，参考如下：</w:t>
      </w:r>
    </w:p>
    <w:p w:rsidR="00D11D84" w:rsidRDefault="00772F5E" w:rsidP="00772F5E">
      <w:r>
        <w:rPr>
          <w:noProof/>
        </w:rPr>
        <w:drawing>
          <wp:inline distT="0" distB="0" distL="0" distR="0" wp14:anchorId="71F17E69" wp14:editId="4131EB7A">
            <wp:extent cx="4317023" cy="2703830"/>
            <wp:effectExtent l="0" t="0" r="762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6198" cy="27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0E81BC" wp14:editId="759FCEE9">
            <wp:extent cx="1960684" cy="2693883"/>
            <wp:effectExtent l="0" t="0" r="19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6888" cy="278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D84" w:rsidRDefault="00D11D84" w:rsidP="00772F5E"/>
    <w:p w:rsidR="00D824AE" w:rsidRDefault="00073F70" w:rsidP="003918C4">
      <w:pPr>
        <w:pStyle w:val="2"/>
      </w:pPr>
      <w:r>
        <w:t>三</w:t>
      </w:r>
      <w:r w:rsidR="00D824AE">
        <w:t>、</w:t>
      </w:r>
      <w:r w:rsidR="00D824AE">
        <w:t>PC</w:t>
      </w:r>
      <w:r w:rsidR="00D824AE">
        <w:t>端</w:t>
      </w:r>
      <w:r w:rsidR="003918C4">
        <w:t>页面功能优化</w:t>
      </w:r>
    </w:p>
    <w:p w:rsidR="003918C4" w:rsidRDefault="003918C4" w:rsidP="00AD166F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选择分类后增加数据，页面自动选择对应分类</w:t>
      </w:r>
      <w:r w:rsidR="00FD7406">
        <w:rPr>
          <w:rFonts w:hint="eastAsia"/>
        </w:rPr>
        <w:t>（具体为在</w:t>
      </w:r>
      <w:r w:rsidR="009A6525">
        <w:rPr>
          <w:rFonts w:hint="eastAsia"/>
        </w:rPr>
        <w:t>物品录入界面）</w:t>
      </w:r>
    </w:p>
    <w:bookmarkEnd w:id="0"/>
    <w:p w:rsidR="007B3145" w:rsidRDefault="007B3145" w:rsidP="00D824AE">
      <w:pPr>
        <w:jc w:val="left"/>
        <w:rPr>
          <w:rFonts w:hint="eastAsia"/>
        </w:rPr>
      </w:pPr>
    </w:p>
    <w:p w:rsidR="007B3145" w:rsidRDefault="007B3145" w:rsidP="00D824AE">
      <w:pPr>
        <w:jc w:val="left"/>
      </w:pPr>
      <w:r>
        <w:t>OA</w:t>
      </w:r>
      <w:r>
        <w:t>系统演示：</w:t>
      </w:r>
      <w:hyperlink r:id="rId14" w:history="1">
        <w:r w:rsidRPr="00F06EB3">
          <w:rPr>
            <w:rStyle w:val="a4"/>
          </w:rPr>
          <w:t>http://demo.rockoa.com</w:t>
        </w:r>
      </w:hyperlink>
      <w:r>
        <w:t xml:space="preserve">    </w:t>
      </w:r>
      <w:r>
        <w:t>用户名：</w:t>
      </w:r>
      <w:r>
        <w:rPr>
          <w:rFonts w:hint="eastAsia"/>
        </w:rPr>
        <w:t>admin</w:t>
      </w:r>
      <w:r>
        <w:t xml:space="preserve">   </w:t>
      </w:r>
      <w:r>
        <w:t>密码：</w:t>
      </w:r>
      <w:r>
        <w:rPr>
          <w:rFonts w:hint="eastAsia"/>
        </w:rPr>
        <w:t>1</w:t>
      </w:r>
      <w:r>
        <w:t>23456</w:t>
      </w:r>
    </w:p>
    <w:p w:rsidR="007B3145" w:rsidRPr="007B3145" w:rsidRDefault="007B3145" w:rsidP="00D824AE">
      <w:pPr>
        <w:jc w:val="left"/>
      </w:pPr>
    </w:p>
    <w:sectPr w:rsidR="007B3145" w:rsidRPr="007B3145" w:rsidSect="00323C45">
      <w:pgSz w:w="11906" w:h="16838"/>
      <w:pgMar w:top="1440" w:right="849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77F85"/>
    <w:multiLevelType w:val="hybridMultilevel"/>
    <w:tmpl w:val="EED4D326"/>
    <w:lvl w:ilvl="0" w:tplc="501491F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1C1AF7"/>
    <w:multiLevelType w:val="hybridMultilevel"/>
    <w:tmpl w:val="C7964B0E"/>
    <w:lvl w:ilvl="0" w:tplc="501491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791202"/>
    <w:multiLevelType w:val="hybridMultilevel"/>
    <w:tmpl w:val="3B3AA47A"/>
    <w:lvl w:ilvl="0" w:tplc="0C628A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CA"/>
    <w:rsid w:val="00073F70"/>
    <w:rsid w:val="0018654D"/>
    <w:rsid w:val="00323C45"/>
    <w:rsid w:val="003610CA"/>
    <w:rsid w:val="003918C4"/>
    <w:rsid w:val="005552DC"/>
    <w:rsid w:val="00697D70"/>
    <w:rsid w:val="00772F5E"/>
    <w:rsid w:val="007B3145"/>
    <w:rsid w:val="007D7B35"/>
    <w:rsid w:val="008B02FE"/>
    <w:rsid w:val="00993EEB"/>
    <w:rsid w:val="009A6525"/>
    <w:rsid w:val="00A273B5"/>
    <w:rsid w:val="00A41803"/>
    <w:rsid w:val="00A834BC"/>
    <w:rsid w:val="00AD166F"/>
    <w:rsid w:val="00AD4CBC"/>
    <w:rsid w:val="00B16439"/>
    <w:rsid w:val="00B735CE"/>
    <w:rsid w:val="00C576C5"/>
    <w:rsid w:val="00D11D84"/>
    <w:rsid w:val="00D824AE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6DB38-278D-459B-A0AE-454CEC47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11D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B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11D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7B3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demo.rocko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常青</dc:creator>
  <cp:keywords/>
  <dc:description/>
  <cp:lastModifiedBy>林 常青</cp:lastModifiedBy>
  <cp:revision>4</cp:revision>
  <dcterms:created xsi:type="dcterms:W3CDTF">2021-07-05T01:07:00Z</dcterms:created>
  <dcterms:modified xsi:type="dcterms:W3CDTF">2021-07-05T01:12:00Z</dcterms:modified>
</cp:coreProperties>
</file>