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现在的网址：</w:t>
      </w: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drawing>
          <wp:inline distT="0" distB="0" distL="114300" distR="114300">
            <wp:extent cx="190500" cy="1428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i.dxsooo.com，对手机模板做一下细节上的调整。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一、首页图说明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1、首页顶部改一下排版；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drawing>
          <wp:inline distT="0" distB="0" distL="114300" distR="114300">
            <wp:extent cx="4105275" cy="577215"/>
            <wp:effectExtent l="0" t="0" r="9525" b="13335"/>
            <wp:docPr id="1" name="图片 1" descr="16197004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970049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点击搜索或导航都进入搜索页。用原来搜索对应的文件，样式见“搜索页”图片。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2、首页列表、帖子列表页帖子的展示风格修改如下：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  <w:drawing>
          <wp:inline distT="0" distB="0" distL="114300" distR="114300">
            <wp:extent cx="4794250" cy="2473960"/>
            <wp:effectExtent l="0" t="0" r="6350" b="2540"/>
            <wp:docPr id="3" name="图片 3" descr="16197085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970859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如图显示，文章标题最多显示2行。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二、帖子列表页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1、改顶部搜索+导航，链接到搜索页：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  <w:drawing>
          <wp:inline distT="0" distB="0" distL="114300" distR="114300">
            <wp:extent cx="3931285" cy="412750"/>
            <wp:effectExtent l="0" t="0" r="12065" b="6350"/>
            <wp:docPr id="6" name="图片 6" descr="16197010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1970104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128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2、帖子列表展示风格统一和首页一致，置顶帖、精华帖等在右上角显示标签。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drawing>
          <wp:inline distT="0" distB="0" distL="114300" distR="114300">
            <wp:extent cx="3758565" cy="3376930"/>
            <wp:effectExtent l="0" t="0" r="13335" b="13970"/>
            <wp:docPr id="7" name="图片 7" descr="16197013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970137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三、帖子页面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1、文章结束后增加一部分，直接写进文件里，如图：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  <w:drawing>
          <wp:inline distT="0" distB="0" distL="114300" distR="114300">
            <wp:extent cx="3757930" cy="3173095"/>
            <wp:effectExtent l="0" t="0" r="13970" b="8255"/>
            <wp:docPr id="4" name="图片 4" descr="16224432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2443236(1)"/>
                    <pic:cNvPicPr>
                      <a:picLocks noChangeAspect="1"/>
                    </pic:cNvPicPr>
                  </pic:nvPicPr>
                  <pic:blipFill>
                    <a:blip r:embed="rId9"/>
                    <a:srcRect l="1627" r="1807"/>
                    <a:stretch>
                      <a:fillRect/>
                    </a:stretch>
                  </pic:blipFill>
                  <pic:spPr>
                    <a:xfrm>
                      <a:off x="0" y="0"/>
                      <a:ext cx="375793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广告图使用后台新建广告位的方式设置，可以控制在哪些板块显示。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2、相关文章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  <w:drawing>
          <wp:inline distT="0" distB="0" distL="114300" distR="114300">
            <wp:extent cx="3878580" cy="4165600"/>
            <wp:effectExtent l="0" t="0" r="7620" b="6350"/>
            <wp:docPr id="9" name="图片 9" descr="16197051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1970519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点击关注，显示二维码图，扫一扫关注公众号；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下面几篇相关文章，使用后台新建广告位的方式设置，可以控制在哪些板块显示。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3、评论列表见图，改一下显示样式。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4、底部浮动图标按下图修改下对应位置和显示方式。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  <w:drawing>
          <wp:inline distT="0" distB="0" distL="114300" distR="114300">
            <wp:extent cx="3686810" cy="1405890"/>
            <wp:effectExtent l="0" t="0" r="8890" b="3810"/>
            <wp:docPr id="11" name="图片 11" descr="161970604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19706049(1)"/>
                    <pic:cNvPicPr>
                      <a:picLocks noChangeAspect="1"/>
                    </pic:cNvPicPr>
                  </pic:nvPicPr>
                  <pic:blipFill>
                    <a:blip r:embed="rId11"/>
                    <a:srcRect t="10328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向上的图标需要时展示。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分类导航的图标一直显示，点击后显示“搜索图”界面。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四、搜索页面图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1、按图设计，代码写在原来的搜索文件。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300" w:firstLine="0"/>
        <w:jc w:val="left"/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2、频道导航，代码在现在后台-插件-</w:t>
      </w:r>
      <w:r>
        <w:rPr>
          <w:rFonts w:hint="default" w:ascii="Verdana" w:hAnsi="Verdana" w:eastAsia="Verdana" w:cs="Verdana"/>
          <w:i w:val="0"/>
          <w:iCs w:val="0"/>
          <w:caps w:val="0"/>
          <w:color w:val="0099CC"/>
          <w:spacing w:val="0"/>
          <w:sz w:val="21"/>
          <w:szCs w:val="21"/>
          <w:shd w:val="clear" w:fill="FFFFFF"/>
        </w:rPr>
        <w:t>ZHTouch手机管理</w:t>
      </w:r>
      <w:r>
        <w:rPr>
          <w:rFonts w:hint="eastAsia" w:ascii="Verdana" w:hAnsi="Verdana" w:cs="Verdana"/>
          <w:i w:val="0"/>
          <w:iCs w:val="0"/>
          <w:caps w:val="0"/>
          <w:color w:val="0099CC"/>
          <w:spacing w:val="0"/>
          <w:sz w:val="21"/>
          <w:szCs w:val="21"/>
          <w:shd w:val="clear" w:fill="FFFFFF"/>
          <w:lang w:val="en-US" w:eastAsia="zh-CN"/>
        </w:rPr>
        <w:t>-</w:t>
      </w:r>
      <w:r>
        <w:rPr>
          <w:rFonts w:ascii="Verdana" w:hAnsi="Verdana" w:eastAsia="Verdana" w:cs="Verdana"/>
          <w:b/>
          <w:bCs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t>左侧弹窗菜单</w:t>
      </w:r>
      <w:r>
        <w:rPr>
          <w:rFonts w:hint="eastAsia" w:ascii="Verdana" w:hAnsi="Verdana" w:cs="Verdana"/>
          <w:b/>
          <w:bCs/>
          <w:i w:val="0"/>
          <w:iCs w:val="0"/>
          <w:caps w:val="0"/>
          <w:color w:val="555555"/>
          <w:spacing w:val="0"/>
          <w:sz w:val="18"/>
          <w:szCs w:val="18"/>
          <w:shd w:val="clear" w:fill="FFFFFF"/>
          <w:lang w:eastAsia="zh-CN"/>
        </w:rPr>
        <w:t>，，</w:t>
      </w: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此处修改。代码内可定义每个链接的背景方块颜色。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300" w:firstLine="0"/>
        <w:jc w:val="left"/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3、热门搜索，调用后台的搜索关键词，显示8个。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u w:val="single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u w:val="single"/>
          <w:lang w:val="en-US" w:eastAsia="zh-CN"/>
        </w:rPr>
        <w:t>搜索页的展现和关闭：点击现在的帖子列表页右上角按钮体验。</w:t>
      </w: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三个页面的点赞在实际数上+250，搜藏+150，留言+10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以上所述，请参见附的4张图。</w:t>
      </w:r>
    </w:p>
    <w:p>
      <w:pPr>
        <w:rPr>
          <w:rFonts w:hint="default" w:ascii="汉仪润圆-75W" w:hAnsi="汉仪润圆-75W" w:eastAsia="汉仪润圆-75W" w:cs="汉仪润圆-75W"/>
          <w:sz w:val="24"/>
          <w:szCs w:val="24"/>
          <w:lang w:val="en-US" w:eastAsia="zh-CN"/>
        </w:rPr>
      </w:pPr>
      <w: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  <w:t>首页图、帖子列表页图、帖子页图、搜索导航图，最后的成品需与图片一致，对应的功能可以正常使用。</w:t>
      </w:r>
      <w:bookmarkStart w:id="0" w:name="_GoBack"/>
      <w:bookmarkEnd w:id="0"/>
    </w:p>
    <w:p>
      <w:pPr>
        <w:rPr>
          <w:rFonts w:hint="eastAsia" w:ascii="汉仪润圆-75W" w:hAnsi="汉仪润圆-75W" w:eastAsia="汉仪润圆-75W" w:cs="汉仪润圆-75W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仪润圆-75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5C8C"/>
    <w:rsid w:val="05FF3C44"/>
    <w:rsid w:val="12F65A73"/>
    <w:rsid w:val="14F64AFB"/>
    <w:rsid w:val="153F72E2"/>
    <w:rsid w:val="1AA126FC"/>
    <w:rsid w:val="23DC6C54"/>
    <w:rsid w:val="25E95969"/>
    <w:rsid w:val="34D7799A"/>
    <w:rsid w:val="440C6657"/>
    <w:rsid w:val="45441B8D"/>
    <w:rsid w:val="496761F3"/>
    <w:rsid w:val="4D225C8C"/>
    <w:rsid w:val="4F70758D"/>
    <w:rsid w:val="554450CF"/>
    <w:rsid w:val="5A386761"/>
    <w:rsid w:val="5D2E4A92"/>
    <w:rsid w:val="6B1910F5"/>
    <w:rsid w:val="72622ABB"/>
    <w:rsid w:val="75754A4A"/>
    <w:rsid w:val="7AF24D46"/>
    <w:rsid w:val="7F5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2021-04-29T11:45:00Z</dcterms:created>
  <dc:creator>榆木木</dc:creator>
  <cp:lastModifiedBy>榆木木</cp:lastModifiedBy>
  <dcterms:modified xsi:type="dcterms:W3CDTF">2021-05-31T06:46:27Z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FCE4B1034B1543A69648FD2C8AA6196C</vt:lpwstr>
  </property>
</Properties>
</file>